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38761d"/>
          <w:sz w:val="28"/>
          <w:szCs w:val="28"/>
          <w:u w:val="single"/>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38761d"/>
          <w:sz w:val="28"/>
          <w:szCs w:val="28"/>
          <w:u w:val="single"/>
          <w:rtl w:val="0"/>
        </w:rPr>
        <w:t xml:space="preserve">Multisensory Teaching Strategies for Reading</w:t>
      </w:r>
    </w:p>
    <w:p w:rsidR="00000000" w:rsidDel="00000000" w:rsidP="00000000" w:rsidRDefault="00000000" w:rsidRPr="00000000" w14:paraId="00000002">
      <w:pPr>
        <w:jc w:val="left"/>
        <w:rPr>
          <w:rFonts w:ascii="Times New Roman" w:cs="Times New Roman" w:eastAsia="Times New Roman" w:hAnsi="Times New Roman"/>
          <w:b w:val="1"/>
          <w:color w:val="38761d"/>
          <w:sz w:val="28"/>
          <w:szCs w:val="28"/>
          <w:u w:val="single"/>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b w:val="1"/>
          <w:color w:val="38761d"/>
          <w:sz w:val="28"/>
          <w:szCs w:val="28"/>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38761d"/>
          <w:sz w:val="28"/>
          <w:szCs w:val="28"/>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Dates:</w:t>
      </w:r>
      <w:r w:rsidDel="00000000" w:rsidR="00000000" w:rsidRPr="00000000">
        <w:rPr>
          <w:rFonts w:ascii="Times New Roman" w:cs="Times New Roman" w:eastAsia="Times New Roman" w:hAnsi="Times New Roman"/>
          <w:b w:val="1"/>
          <w:color w:val="cc0000"/>
          <w:sz w:val="28"/>
          <w:szCs w:val="28"/>
          <w:rtl w:val="0"/>
        </w:rPr>
        <w:t xml:space="preserve"> September 22-23, 2022</w:t>
      </w:r>
    </w:p>
    <w:p w:rsidR="00000000" w:rsidDel="00000000" w:rsidP="00000000" w:rsidRDefault="00000000" w:rsidRPr="00000000" w14:paraId="00000006">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Time:</w:t>
      </w:r>
      <w:r w:rsidDel="00000000" w:rsidR="00000000" w:rsidRPr="00000000">
        <w:rPr>
          <w:rFonts w:ascii="Times New Roman" w:cs="Times New Roman" w:eastAsia="Times New Roman" w:hAnsi="Times New Roman"/>
          <w:b w:val="1"/>
          <w:color w:val="cc0000"/>
          <w:sz w:val="28"/>
          <w:szCs w:val="28"/>
          <w:rtl w:val="0"/>
        </w:rPr>
        <w:t xml:space="preserve"> 9:00am-4:00pm (lunch on your own)</w:t>
      </w:r>
    </w:p>
    <w:p w:rsidR="00000000" w:rsidDel="00000000" w:rsidP="00000000" w:rsidRDefault="00000000" w:rsidRPr="00000000" w14:paraId="00000007">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Location:</w:t>
      </w:r>
      <w:r w:rsidDel="00000000" w:rsidR="00000000" w:rsidRPr="00000000">
        <w:rPr>
          <w:rFonts w:ascii="Times New Roman" w:cs="Times New Roman" w:eastAsia="Times New Roman" w:hAnsi="Times New Roman"/>
          <w:b w:val="1"/>
          <w:color w:val="cc0000"/>
          <w:sz w:val="28"/>
          <w:szCs w:val="28"/>
          <w:rtl w:val="0"/>
        </w:rPr>
        <w:t xml:space="preserve"> Tattnall County Board of Education</w:t>
      </w:r>
    </w:p>
    <w:p w:rsidR="00000000" w:rsidDel="00000000" w:rsidP="00000000" w:rsidRDefault="00000000" w:rsidRPr="00000000" w14:paraId="00000008">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Presenter:</w:t>
      </w:r>
      <w:r w:rsidDel="00000000" w:rsidR="00000000" w:rsidRPr="00000000">
        <w:rPr>
          <w:rFonts w:ascii="Times New Roman" w:cs="Times New Roman" w:eastAsia="Times New Roman" w:hAnsi="Times New Roman"/>
          <w:b w:val="1"/>
          <w:color w:val="cc0000"/>
          <w:sz w:val="28"/>
          <w:szCs w:val="28"/>
          <w:rtl w:val="0"/>
        </w:rPr>
        <w:t xml:space="preserve"> Katherine Johnson</w:t>
      </w:r>
    </w:p>
    <w:p w:rsidR="00000000" w:rsidDel="00000000" w:rsidP="00000000" w:rsidRDefault="00000000" w:rsidRPr="00000000" w14:paraId="00000009">
      <w:pPr>
        <w:rPr>
          <w:rFonts w:ascii="Times New Roman" w:cs="Times New Roman" w:eastAsia="Times New Roman" w:hAnsi="Times New Roman"/>
          <w:b w:val="1"/>
          <w:color w:val="cc0000"/>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38761d"/>
          <w:sz w:val="26"/>
          <w:szCs w:val="26"/>
        </w:rPr>
      </w:pPr>
      <w:r w:rsidDel="00000000" w:rsidR="00000000" w:rsidRPr="00000000">
        <w:rPr>
          <w:rFonts w:ascii="Times New Roman" w:cs="Times New Roman" w:eastAsia="Times New Roman" w:hAnsi="Times New Roman"/>
          <w:b w:val="1"/>
          <w:color w:val="cc0000"/>
          <w:sz w:val="26"/>
          <w:szCs w:val="26"/>
          <w:u w:val="single"/>
          <w:rtl w:val="0"/>
        </w:rPr>
        <w:t xml:space="preserve">Target Audience: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cc0000"/>
          <w:sz w:val="26"/>
          <w:szCs w:val="26"/>
        </w:rPr>
      </w:pPr>
      <w:r w:rsidDel="00000000" w:rsidR="00000000" w:rsidRPr="00000000">
        <w:rPr>
          <w:rFonts w:ascii="Times New Roman" w:cs="Times New Roman" w:eastAsia="Times New Roman" w:hAnsi="Times New Roman"/>
          <w:color w:val="38761d"/>
          <w:sz w:val="26"/>
          <w:szCs w:val="26"/>
          <w:rtl w:val="0"/>
        </w:rPr>
        <w:t xml:space="preserve">Special education reading teachers for students in </w:t>
      </w:r>
      <w:r w:rsidDel="00000000" w:rsidR="00000000" w:rsidRPr="00000000">
        <w:rPr>
          <w:rFonts w:ascii="Times New Roman" w:cs="Times New Roman" w:eastAsia="Times New Roman" w:hAnsi="Times New Roman"/>
          <w:color w:val="cc0000"/>
          <w:sz w:val="26"/>
          <w:szCs w:val="26"/>
          <w:rtl w:val="0"/>
        </w:rPr>
        <w:t xml:space="preserve">grades K-5.</w:t>
      </w:r>
    </w:p>
    <w:p w:rsidR="00000000" w:rsidDel="00000000" w:rsidP="00000000" w:rsidRDefault="00000000" w:rsidRPr="00000000" w14:paraId="0000000C">
      <w:pPr>
        <w:rPr>
          <w:rFonts w:ascii="Times New Roman" w:cs="Times New Roman" w:eastAsia="Times New Roman" w:hAnsi="Times New Roman"/>
          <w:color w:val="cc0000"/>
          <w:sz w:val="26"/>
          <w:szCs w:val="2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color w:val="cc0000"/>
          <w:sz w:val="26"/>
          <w:szCs w:val="26"/>
          <w:u w:val="single"/>
        </w:rPr>
      </w:pPr>
      <w:r w:rsidDel="00000000" w:rsidR="00000000" w:rsidRPr="00000000">
        <w:rPr>
          <w:rFonts w:ascii="Times New Roman" w:cs="Times New Roman" w:eastAsia="Times New Roman" w:hAnsi="Times New Roman"/>
          <w:b w:val="1"/>
          <w:color w:val="cc0000"/>
          <w:sz w:val="26"/>
          <w:szCs w:val="26"/>
          <w:u w:val="single"/>
          <w:rtl w:val="0"/>
        </w:rPr>
        <w:t xml:space="preserve">Objectives:</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color w:val="38761d"/>
          <w:sz w:val="26"/>
          <w:szCs w:val="26"/>
        </w:rPr>
      </w:pPr>
      <w:r w:rsidDel="00000000" w:rsidR="00000000" w:rsidRPr="00000000">
        <w:rPr>
          <w:rFonts w:ascii="Times New Roman" w:cs="Times New Roman" w:eastAsia="Times New Roman" w:hAnsi="Times New Roman"/>
          <w:color w:val="38761d"/>
          <w:sz w:val="26"/>
          <w:szCs w:val="26"/>
          <w:rtl w:val="0"/>
        </w:rPr>
        <w:t xml:space="preserve">To empower district special education teachers to use high-quality literacy instruction with their students.</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color w:val="38761d"/>
          <w:sz w:val="26"/>
          <w:szCs w:val="26"/>
        </w:rPr>
      </w:pPr>
      <w:r w:rsidDel="00000000" w:rsidR="00000000" w:rsidRPr="00000000">
        <w:rPr>
          <w:rFonts w:ascii="Times New Roman" w:cs="Times New Roman" w:eastAsia="Times New Roman" w:hAnsi="Times New Roman"/>
          <w:color w:val="38761d"/>
          <w:sz w:val="26"/>
          <w:szCs w:val="26"/>
          <w:rtl w:val="0"/>
        </w:rPr>
        <w:t xml:space="preserve">To develop a common language (multisensory learning).</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color w:val="38761d"/>
          <w:sz w:val="26"/>
          <w:szCs w:val="26"/>
        </w:rPr>
      </w:pPr>
      <w:r w:rsidDel="00000000" w:rsidR="00000000" w:rsidRPr="00000000">
        <w:rPr>
          <w:rFonts w:ascii="Times New Roman" w:cs="Times New Roman" w:eastAsia="Times New Roman" w:hAnsi="Times New Roman"/>
          <w:color w:val="38761d"/>
          <w:sz w:val="26"/>
          <w:szCs w:val="26"/>
          <w:rtl w:val="0"/>
        </w:rPr>
        <w:t xml:space="preserve">To develop teacher leaders/mentors in multisensory learning approaches in each school.</w:t>
      </w:r>
    </w:p>
    <w:p w:rsidR="00000000" w:rsidDel="00000000" w:rsidP="00000000" w:rsidRDefault="00000000" w:rsidRPr="00000000" w14:paraId="00000011">
      <w:pPr>
        <w:spacing w:line="240" w:lineRule="auto"/>
        <w:ind w:left="0" w:firstLine="0"/>
        <w:rPr>
          <w:rFonts w:ascii="Times New Roman" w:cs="Times New Roman" w:eastAsia="Times New Roman" w:hAnsi="Times New Roman"/>
          <w:color w:val="38761d"/>
          <w:sz w:val="26"/>
          <w:szCs w:val="26"/>
        </w:rPr>
      </w:pP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b w:val="1"/>
          <w:color w:val="cc0000"/>
          <w:sz w:val="26"/>
          <w:szCs w:val="26"/>
          <w:u w:val="single"/>
        </w:rPr>
      </w:pPr>
      <w:r w:rsidDel="00000000" w:rsidR="00000000" w:rsidRPr="00000000">
        <w:rPr>
          <w:rFonts w:ascii="Times New Roman" w:cs="Times New Roman" w:eastAsia="Times New Roman" w:hAnsi="Times New Roman"/>
          <w:b w:val="1"/>
          <w:color w:val="cc0000"/>
          <w:sz w:val="26"/>
          <w:szCs w:val="26"/>
          <w:u w:val="single"/>
          <w:rtl w:val="0"/>
        </w:rPr>
        <w:t xml:space="preserve">Training Overview:</w:t>
      </w:r>
    </w:p>
    <w:p w:rsidR="00000000" w:rsidDel="00000000" w:rsidP="00000000" w:rsidRDefault="00000000" w:rsidRPr="00000000" w14:paraId="00000013">
      <w:pPr>
        <w:spacing w:line="240" w:lineRule="auto"/>
        <w:jc w:val="both"/>
        <w:rPr>
          <w:rFonts w:ascii="Times New Roman" w:cs="Times New Roman" w:eastAsia="Times New Roman" w:hAnsi="Times New Roman"/>
          <w:color w:val="38761d"/>
          <w:sz w:val="26"/>
          <w:szCs w:val="26"/>
        </w:rPr>
      </w:pPr>
      <w:bookmarkStart w:colFirst="0" w:colLast="0" w:name="_xo3dyohke9yy" w:id="0"/>
      <w:bookmarkEnd w:id="0"/>
      <w:r w:rsidDel="00000000" w:rsidR="00000000" w:rsidRPr="00000000">
        <w:rPr>
          <w:rFonts w:ascii="Times New Roman" w:cs="Times New Roman" w:eastAsia="Times New Roman" w:hAnsi="Times New Roman"/>
          <w:color w:val="38761d"/>
          <w:sz w:val="26"/>
          <w:szCs w:val="26"/>
          <w:rtl w:val="0"/>
        </w:rPr>
        <w:t xml:space="preserve">Multisensory instruction is a way of teaching that engages more than one sense at a time. Using sight, hearing, movement, and touch gives students more than one way to connect with what they are learning. Hands-on learning can make it easier for students to collect information, make connections between information, and work through problems in new ways. From a brain science perspective, teacher resources high in multi-sensory learning qualities are believed to stimulate, synchronize and harmonize multiple brain processes. A multisensory approach can be integrated into lesson plans and activities as a form of scaffolding for learning.</w:t>
      </w:r>
    </w:p>
    <w:p w:rsidR="00000000" w:rsidDel="00000000" w:rsidP="00000000" w:rsidRDefault="00000000" w:rsidRPr="00000000" w14:paraId="00000014">
      <w:pPr>
        <w:numPr>
          <w:ilvl w:val="0"/>
          <w:numId w:val="2"/>
        </w:numPr>
        <w:spacing w:line="240" w:lineRule="auto"/>
        <w:ind w:left="720" w:hanging="360"/>
        <w:jc w:val="both"/>
        <w:rPr>
          <w:rFonts w:ascii="Times New Roman" w:cs="Times New Roman" w:eastAsia="Times New Roman" w:hAnsi="Times New Roman"/>
          <w:color w:val="38761d"/>
          <w:sz w:val="26"/>
          <w:szCs w:val="26"/>
        </w:rPr>
      </w:pPr>
      <w:bookmarkStart w:colFirst="0" w:colLast="0" w:name="_76eztm9z4dcn" w:id="1"/>
      <w:bookmarkEnd w:id="1"/>
      <w:r w:rsidDel="00000000" w:rsidR="00000000" w:rsidRPr="00000000">
        <w:rPr>
          <w:rFonts w:ascii="Times New Roman" w:cs="Times New Roman" w:eastAsia="Times New Roman" w:hAnsi="Times New Roman"/>
          <w:color w:val="38761d"/>
          <w:sz w:val="26"/>
          <w:szCs w:val="26"/>
          <w:u w:val="single"/>
          <w:rtl w:val="0"/>
        </w:rPr>
        <w:t xml:space="preserve">Literacy Strategies:</w:t>
      </w:r>
      <w:r w:rsidDel="00000000" w:rsidR="00000000" w:rsidRPr="00000000">
        <w:rPr>
          <w:rFonts w:ascii="Times New Roman" w:cs="Times New Roman" w:eastAsia="Times New Roman" w:hAnsi="Times New Roman"/>
          <w:color w:val="38761d"/>
          <w:sz w:val="26"/>
          <w:szCs w:val="26"/>
          <w:rtl w:val="0"/>
        </w:rPr>
        <w:t xml:space="preserve"> Orton-Gillingham is a highly structured approach that breaks reading and spelling down into smaller skills involving letters and sounds, and then building on these skills over time. It was the first approach to use explicit, direct, sequential, systematic, multi-sensory instruction to teach reading, which is not only effective for all students but essential for teaching students with dyslexia. Based on the latest research in the Science of Reading, this training will incorporate the Orton-Gillingham methodology and all five pillars of literacy plus language comprehension, spelling, and writing to drive measurable gains for all students. </w:t>
      </w:r>
    </w:p>
    <w:p w:rsidR="00000000" w:rsidDel="00000000" w:rsidP="00000000" w:rsidRDefault="00000000" w:rsidRPr="00000000" w14:paraId="00000015">
      <w:pPr>
        <w:spacing w:line="240" w:lineRule="auto"/>
        <w:ind w:left="720" w:firstLine="0"/>
        <w:jc w:val="both"/>
        <w:rPr>
          <w:rFonts w:ascii="Times New Roman" w:cs="Times New Roman" w:eastAsia="Times New Roman" w:hAnsi="Times New Roman"/>
          <w:color w:val="38761d"/>
          <w:sz w:val="26"/>
          <w:szCs w:val="26"/>
        </w:rPr>
      </w:pPr>
      <w:bookmarkStart w:colFirst="0" w:colLast="0" w:name="_njm7ahtoy9du" w:id="2"/>
      <w:bookmarkEnd w:id="2"/>
      <w:r w:rsidDel="00000000" w:rsidR="00000000" w:rsidRPr="00000000">
        <w:rPr>
          <w:rtl w:val="0"/>
        </w:rPr>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color w:val="38761d"/>
          <w:sz w:val="26"/>
          <w:szCs w:val="26"/>
        </w:rPr>
      </w:pPr>
      <w:bookmarkStart w:colFirst="0" w:colLast="0" w:name="_thsixeaarq1y" w:id="3"/>
      <w:bookmarkEnd w:id="3"/>
      <w:r w:rsidDel="00000000" w:rsidR="00000000" w:rsidRPr="00000000">
        <w:rPr>
          <w:rtl w:val="0"/>
        </w:rPr>
      </w:r>
    </w:p>
    <w:p w:rsidR="00000000" w:rsidDel="00000000" w:rsidP="00000000" w:rsidRDefault="00000000" w:rsidRPr="00000000" w14:paraId="00000017">
      <w:pPr>
        <w:spacing w:line="240" w:lineRule="auto"/>
        <w:ind w:left="720" w:firstLine="0"/>
        <w:jc w:val="both"/>
        <w:rPr>
          <w:rFonts w:ascii="Times New Roman" w:cs="Times New Roman" w:eastAsia="Times New Roman" w:hAnsi="Times New Roman"/>
          <w:color w:val="38761d"/>
          <w:sz w:val="26"/>
          <w:szCs w:val="26"/>
        </w:rPr>
      </w:pPr>
      <w:bookmarkStart w:colFirst="0" w:colLast="0" w:name="_xj7c74wq25nk" w:id="4"/>
      <w:bookmarkEnd w:id="4"/>
      <w:r w:rsidDel="00000000" w:rsidR="00000000" w:rsidRPr="00000000">
        <w:rPr>
          <w:rtl w:val="0"/>
        </w:rPr>
      </w:r>
    </w:p>
    <w:p w:rsidR="00000000" w:rsidDel="00000000" w:rsidP="00000000" w:rsidRDefault="00000000" w:rsidRPr="00000000" w14:paraId="00000018">
      <w:pPr>
        <w:spacing w:line="240" w:lineRule="auto"/>
        <w:ind w:left="720" w:firstLine="0"/>
        <w:jc w:val="center"/>
        <w:rPr>
          <w:rFonts w:ascii="Times New Roman" w:cs="Times New Roman" w:eastAsia="Times New Roman" w:hAnsi="Times New Roman"/>
          <w:b w:val="1"/>
          <w:color w:val="38761d"/>
          <w:sz w:val="28"/>
          <w:szCs w:val="28"/>
          <w:u w:val="single"/>
        </w:rPr>
      </w:pPr>
      <w:bookmarkStart w:colFirst="0" w:colLast="0" w:name="_9d35dm6fo8rb" w:id="5"/>
      <w:bookmarkEnd w:id="5"/>
      <w:r w:rsidDel="00000000" w:rsidR="00000000" w:rsidRPr="00000000">
        <w:rPr>
          <w:rFonts w:ascii="Times New Roman" w:cs="Times New Roman" w:eastAsia="Times New Roman" w:hAnsi="Times New Roman"/>
          <w:color w:val="38761d"/>
          <w:sz w:val="26"/>
          <w:szCs w:val="26"/>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38761d"/>
          <w:sz w:val="28"/>
          <w:szCs w:val="28"/>
          <w:u w:val="single"/>
          <w:rtl w:val="0"/>
        </w:rPr>
        <w:t xml:space="preserve">Multisensory Teaching Strategies for Reading</w:t>
      </w:r>
    </w:p>
    <w:p w:rsidR="00000000" w:rsidDel="00000000" w:rsidP="00000000" w:rsidRDefault="00000000" w:rsidRPr="00000000" w14:paraId="00000019">
      <w:pPr>
        <w:spacing w:line="240" w:lineRule="auto"/>
        <w:ind w:left="720" w:firstLine="0"/>
        <w:jc w:val="center"/>
        <w:rPr>
          <w:rFonts w:ascii="Times New Roman" w:cs="Times New Roman" w:eastAsia="Times New Roman" w:hAnsi="Times New Roman"/>
          <w:color w:val="38761d"/>
          <w:sz w:val="26"/>
          <w:szCs w:val="26"/>
        </w:rPr>
      </w:pPr>
      <w:bookmarkStart w:colFirst="0" w:colLast="0" w:name="_36wdkwsg92jg" w:id="6"/>
      <w:bookmarkEnd w:id="6"/>
      <w:r w:rsidDel="00000000" w:rsidR="00000000" w:rsidRPr="00000000">
        <w:rPr>
          <w:rtl w:val="0"/>
        </w:rPr>
      </w:r>
    </w:p>
    <w:p w:rsidR="00000000" w:rsidDel="00000000" w:rsidP="00000000" w:rsidRDefault="00000000" w:rsidRPr="00000000" w14:paraId="0000001A">
      <w:pPr>
        <w:spacing w:line="240" w:lineRule="auto"/>
        <w:ind w:left="720" w:firstLine="0"/>
        <w:jc w:val="center"/>
        <w:rPr>
          <w:rFonts w:ascii="Times New Roman" w:cs="Times New Roman" w:eastAsia="Times New Roman" w:hAnsi="Times New Roman"/>
          <w:color w:val="38761d"/>
          <w:sz w:val="26"/>
          <w:szCs w:val="26"/>
        </w:rPr>
      </w:pPr>
      <w:bookmarkStart w:colFirst="0" w:colLast="0" w:name="_imhyvggiqigj" w:id="7"/>
      <w:bookmarkEnd w:id="7"/>
      <w:r w:rsidDel="00000000" w:rsidR="00000000" w:rsidRPr="00000000">
        <w:rPr>
          <w:rtl w:val="0"/>
        </w:rPr>
      </w:r>
    </w:p>
    <w:p w:rsidR="00000000" w:rsidDel="00000000" w:rsidP="00000000" w:rsidRDefault="00000000" w:rsidRPr="00000000" w14:paraId="0000001B">
      <w:pPr>
        <w:spacing w:line="240" w:lineRule="auto"/>
        <w:ind w:left="720" w:firstLine="0"/>
        <w:jc w:val="center"/>
        <w:rPr>
          <w:rFonts w:ascii="Times New Roman" w:cs="Times New Roman" w:eastAsia="Times New Roman" w:hAnsi="Times New Roman"/>
          <w:color w:val="38761d"/>
          <w:sz w:val="26"/>
          <w:szCs w:val="26"/>
        </w:rPr>
      </w:pPr>
      <w:bookmarkStart w:colFirst="0" w:colLast="0" w:name="_9svik5ofyrsc" w:id="8"/>
      <w:bookmarkEnd w:id="8"/>
      <w:r w:rsidDel="00000000" w:rsidR="00000000" w:rsidRPr="00000000">
        <w:rPr>
          <w:rtl w:val="0"/>
        </w:rPr>
      </w:r>
    </w:p>
    <w:p w:rsidR="00000000" w:rsidDel="00000000" w:rsidP="00000000" w:rsidRDefault="00000000" w:rsidRPr="00000000" w14:paraId="0000001C">
      <w:pPr>
        <w:spacing w:line="240" w:lineRule="auto"/>
        <w:ind w:left="720" w:firstLine="0"/>
        <w:jc w:val="center"/>
        <w:rPr>
          <w:rFonts w:ascii="Times New Roman" w:cs="Times New Roman" w:eastAsia="Times New Roman" w:hAnsi="Times New Roman"/>
          <w:color w:val="38761d"/>
          <w:sz w:val="26"/>
          <w:szCs w:val="26"/>
        </w:rPr>
      </w:pPr>
      <w:bookmarkStart w:colFirst="0" w:colLast="0" w:name="_hiuueikw68mi" w:id="9"/>
      <w:bookmarkEnd w:id="9"/>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Dates:</w:t>
      </w:r>
      <w:r w:rsidDel="00000000" w:rsidR="00000000" w:rsidRPr="00000000">
        <w:rPr>
          <w:rFonts w:ascii="Times New Roman" w:cs="Times New Roman" w:eastAsia="Times New Roman" w:hAnsi="Times New Roman"/>
          <w:b w:val="1"/>
          <w:color w:val="cc0000"/>
          <w:sz w:val="28"/>
          <w:szCs w:val="28"/>
          <w:rtl w:val="0"/>
        </w:rPr>
        <w:t xml:space="preserve"> September 22-23, 2022</w:t>
      </w:r>
    </w:p>
    <w:p w:rsidR="00000000" w:rsidDel="00000000" w:rsidP="00000000" w:rsidRDefault="00000000" w:rsidRPr="00000000" w14:paraId="0000001E">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Time:</w:t>
      </w:r>
      <w:r w:rsidDel="00000000" w:rsidR="00000000" w:rsidRPr="00000000">
        <w:rPr>
          <w:rFonts w:ascii="Times New Roman" w:cs="Times New Roman" w:eastAsia="Times New Roman" w:hAnsi="Times New Roman"/>
          <w:b w:val="1"/>
          <w:color w:val="cc0000"/>
          <w:sz w:val="28"/>
          <w:szCs w:val="28"/>
          <w:rtl w:val="0"/>
        </w:rPr>
        <w:t xml:space="preserve"> 9:00am-4:00pm (lunch on your own)</w:t>
      </w:r>
    </w:p>
    <w:p w:rsidR="00000000" w:rsidDel="00000000" w:rsidP="00000000" w:rsidRDefault="00000000" w:rsidRPr="00000000" w14:paraId="0000001F">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Location:</w:t>
      </w:r>
      <w:r w:rsidDel="00000000" w:rsidR="00000000" w:rsidRPr="00000000">
        <w:rPr>
          <w:rFonts w:ascii="Times New Roman" w:cs="Times New Roman" w:eastAsia="Times New Roman" w:hAnsi="Times New Roman"/>
          <w:b w:val="1"/>
          <w:color w:val="cc0000"/>
          <w:sz w:val="28"/>
          <w:szCs w:val="28"/>
          <w:rtl w:val="0"/>
        </w:rPr>
        <w:t xml:space="preserve"> Tattnall County Board of Education</w:t>
      </w:r>
    </w:p>
    <w:p w:rsidR="00000000" w:rsidDel="00000000" w:rsidP="00000000" w:rsidRDefault="00000000" w:rsidRPr="00000000" w14:paraId="00000020">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u w:val="single"/>
          <w:rtl w:val="0"/>
        </w:rPr>
        <w:t xml:space="preserve">Presenter:</w:t>
      </w:r>
      <w:r w:rsidDel="00000000" w:rsidR="00000000" w:rsidRPr="00000000">
        <w:rPr>
          <w:rFonts w:ascii="Times New Roman" w:cs="Times New Roman" w:eastAsia="Times New Roman" w:hAnsi="Times New Roman"/>
          <w:b w:val="1"/>
          <w:color w:val="cc0000"/>
          <w:sz w:val="28"/>
          <w:szCs w:val="28"/>
          <w:rtl w:val="0"/>
        </w:rPr>
        <w:t xml:space="preserve"> Katherine Johnson</w:t>
      </w:r>
    </w:p>
    <w:p w:rsidR="00000000" w:rsidDel="00000000" w:rsidP="00000000" w:rsidRDefault="00000000" w:rsidRPr="00000000" w14:paraId="00000021">
      <w:pPr>
        <w:spacing w:line="240" w:lineRule="auto"/>
        <w:ind w:left="0" w:firstLine="0"/>
        <w:rPr>
          <w:rFonts w:ascii="Times New Roman" w:cs="Times New Roman" w:eastAsia="Times New Roman" w:hAnsi="Times New Roman"/>
          <w:color w:val="38761d"/>
          <w:sz w:val="26"/>
          <w:szCs w:val="26"/>
        </w:rPr>
      </w:pPr>
      <w:bookmarkStart w:colFirst="0" w:colLast="0" w:name="_uts1ubmwh9lx" w:id="10"/>
      <w:bookmarkEnd w:id="10"/>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b w:val="1"/>
          <w:color w:val="cc0000"/>
          <w:sz w:val="26"/>
          <w:szCs w:val="26"/>
          <w:u w:val="single"/>
        </w:rPr>
      </w:pPr>
      <w:bookmarkStart w:colFirst="0" w:colLast="0" w:name="_rjbk9tgz85yv" w:id="11"/>
      <w:bookmarkEnd w:id="11"/>
      <w:r w:rsidDel="00000000" w:rsidR="00000000" w:rsidRPr="00000000">
        <w:rPr>
          <w:rFonts w:ascii="Times New Roman" w:cs="Times New Roman" w:eastAsia="Times New Roman" w:hAnsi="Times New Roman"/>
          <w:b w:val="1"/>
          <w:color w:val="cc0000"/>
          <w:sz w:val="26"/>
          <w:szCs w:val="26"/>
          <w:u w:val="single"/>
          <w:rtl w:val="0"/>
        </w:rPr>
        <w:t xml:space="preserve">Multisensory Training Outline:</w:t>
      </w:r>
    </w:p>
    <w:p w:rsidR="00000000" w:rsidDel="00000000" w:rsidP="00000000" w:rsidRDefault="00000000" w:rsidRPr="00000000" w14:paraId="00000023">
      <w:pPr>
        <w:spacing w:line="240" w:lineRule="auto"/>
        <w:ind w:left="0" w:firstLine="0"/>
        <w:rPr>
          <w:rFonts w:ascii="Times New Roman" w:cs="Times New Roman" w:eastAsia="Times New Roman" w:hAnsi="Times New Roman"/>
          <w:b w:val="1"/>
          <w:color w:val="cc0000"/>
          <w:sz w:val="26"/>
          <w:szCs w:val="26"/>
          <w:u w:val="single"/>
        </w:rPr>
      </w:pPr>
      <w:bookmarkStart w:colFirst="0" w:colLast="0" w:name="_8glb1cdkujzl" w:id="12"/>
      <w:bookmarkEnd w:id="12"/>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b w:val="1"/>
          <w:color w:val="38761d"/>
          <w:sz w:val="26"/>
          <w:szCs w:val="26"/>
          <w:u w:val="single"/>
        </w:rPr>
      </w:pPr>
      <w:bookmarkStart w:colFirst="0" w:colLast="0" w:name="_ku0zamfmtriq" w:id="13"/>
      <w:bookmarkEnd w:id="13"/>
      <w:r w:rsidDel="00000000" w:rsidR="00000000" w:rsidRPr="00000000">
        <w:rPr>
          <w:rFonts w:ascii="Times New Roman" w:cs="Times New Roman" w:eastAsia="Times New Roman" w:hAnsi="Times New Roman"/>
          <w:b w:val="1"/>
          <w:color w:val="38761d"/>
          <w:sz w:val="26"/>
          <w:szCs w:val="26"/>
          <w:u w:val="single"/>
          <w:rtl w:val="0"/>
        </w:rPr>
        <w:t xml:space="preserve">Day One:</w:t>
      </w:r>
      <w:r w:rsidDel="00000000" w:rsidR="00000000" w:rsidRPr="00000000">
        <w:rPr>
          <w:rFonts w:ascii="Times New Roman" w:cs="Times New Roman" w:eastAsia="Times New Roman" w:hAnsi="Times New Roman"/>
          <w:color w:val="38761d"/>
          <w:sz w:val="26"/>
          <w:szCs w:val="26"/>
          <w:rtl w:val="0"/>
        </w:rPr>
        <w:tab/>
      </w:r>
      <w:r w:rsidDel="00000000" w:rsidR="00000000" w:rsidRPr="00000000">
        <w:rPr>
          <w:rFonts w:ascii="Times New Roman" w:cs="Times New Roman" w:eastAsia="Times New Roman" w:hAnsi="Times New Roman"/>
          <w:b w:val="1"/>
          <w:color w:val="38761d"/>
          <w:sz w:val="26"/>
          <w:szCs w:val="26"/>
          <w:u w:val="single"/>
          <w:rtl w:val="0"/>
        </w:rPr>
        <w:t xml:space="preserve">Structured Literacy &amp; the Science of Reading</w:t>
      </w:r>
    </w:p>
    <w:p w:rsidR="00000000" w:rsidDel="00000000" w:rsidP="00000000" w:rsidRDefault="00000000" w:rsidRPr="00000000" w14:paraId="00000025">
      <w:pPr>
        <w:spacing w:line="240" w:lineRule="auto"/>
        <w:ind w:left="0" w:firstLine="0"/>
        <w:rPr>
          <w:rFonts w:ascii="Times New Roman" w:cs="Times New Roman" w:eastAsia="Times New Roman" w:hAnsi="Times New Roman"/>
          <w:color w:val="38761d"/>
          <w:sz w:val="26"/>
          <w:szCs w:val="26"/>
        </w:rPr>
      </w:pPr>
      <w:bookmarkStart w:colFirst="0" w:colLast="0" w:name="_bbhss2yio54a" w:id="14"/>
      <w:bookmarkEnd w:id="14"/>
      <w:r w:rsidDel="00000000" w:rsidR="00000000" w:rsidRPr="00000000">
        <w:rPr>
          <w:rFonts w:ascii="Times New Roman" w:cs="Times New Roman" w:eastAsia="Times New Roman" w:hAnsi="Times New Roman"/>
          <w:color w:val="38761d"/>
          <w:sz w:val="26"/>
          <w:szCs w:val="26"/>
          <w:rtl w:val="0"/>
        </w:rPr>
        <w:tab/>
        <w:tab/>
        <w:t xml:space="preserve">Learn about the research supporting the use of multisensory instruction.</w:t>
      </w:r>
    </w:p>
    <w:p w:rsidR="00000000" w:rsidDel="00000000" w:rsidP="00000000" w:rsidRDefault="00000000" w:rsidRPr="00000000" w14:paraId="00000026">
      <w:pPr>
        <w:spacing w:line="240" w:lineRule="auto"/>
        <w:ind w:left="0" w:firstLine="0"/>
        <w:rPr>
          <w:rFonts w:ascii="Times New Roman" w:cs="Times New Roman" w:eastAsia="Times New Roman" w:hAnsi="Times New Roman"/>
          <w:color w:val="38761d"/>
          <w:sz w:val="26"/>
          <w:szCs w:val="26"/>
        </w:rPr>
      </w:pPr>
      <w:bookmarkStart w:colFirst="0" w:colLast="0" w:name="_eypppa9qfme6" w:id="15"/>
      <w:bookmarkEnd w:id="15"/>
      <w:r w:rsidDel="00000000" w:rsidR="00000000" w:rsidRPr="00000000">
        <w:rPr>
          <w:rtl w:val="0"/>
        </w:rPr>
      </w:r>
    </w:p>
    <w:p w:rsidR="00000000" w:rsidDel="00000000" w:rsidP="00000000" w:rsidRDefault="00000000" w:rsidRPr="00000000" w14:paraId="00000027">
      <w:pPr>
        <w:spacing w:line="240" w:lineRule="auto"/>
        <w:ind w:left="0" w:right="-720" w:firstLine="0"/>
        <w:rPr>
          <w:rFonts w:ascii="Times New Roman" w:cs="Times New Roman" w:eastAsia="Times New Roman" w:hAnsi="Times New Roman"/>
          <w:b w:val="1"/>
          <w:color w:val="38761d"/>
          <w:sz w:val="26"/>
          <w:szCs w:val="26"/>
        </w:rPr>
      </w:pPr>
      <w:bookmarkStart w:colFirst="0" w:colLast="0" w:name="_vgrin4xfeljb" w:id="16"/>
      <w:bookmarkEnd w:id="16"/>
      <w:r w:rsidDel="00000000" w:rsidR="00000000" w:rsidRPr="00000000">
        <w:rPr>
          <w:rFonts w:ascii="Times New Roman" w:cs="Times New Roman" w:eastAsia="Times New Roman" w:hAnsi="Times New Roman"/>
          <w:b w:val="1"/>
          <w:color w:val="38761d"/>
          <w:sz w:val="26"/>
          <w:szCs w:val="26"/>
          <w:u w:val="single"/>
          <w:rtl w:val="0"/>
        </w:rPr>
        <w:t xml:space="preserve">Day Two:</w:t>
      </w:r>
      <w:r w:rsidDel="00000000" w:rsidR="00000000" w:rsidRPr="00000000">
        <w:rPr>
          <w:rFonts w:ascii="Times New Roman" w:cs="Times New Roman" w:eastAsia="Times New Roman" w:hAnsi="Times New Roman"/>
          <w:b w:val="1"/>
          <w:color w:val="38761d"/>
          <w:sz w:val="26"/>
          <w:szCs w:val="26"/>
          <w:rtl w:val="0"/>
        </w:rPr>
        <w:tab/>
      </w:r>
      <w:r w:rsidDel="00000000" w:rsidR="00000000" w:rsidRPr="00000000">
        <w:rPr>
          <w:rFonts w:ascii="Times New Roman" w:cs="Times New Roman" w:eastAsia="Times New Roman" w:hAnsi="Times New Roman"/>
          <w:b w:val="1"/>
          <w:color w:val="38761d"/>
          <w:sz w:val="26"/>
          <w:szCs w:val="26"/>
          <w:u w:val="single"/>
          <w:rtl w:val="0"/>
        </w:rPr>
        <w:t xml:space="preserve">How to Implement Multisensory Learning Approaches into Educational </w:t>
      </w:r>
      <w:r w:rsidDel="00000000" w:rsidR="00000000" w:rsidRPr="00000000">
        <w:rPr>
          <w:rtl w:val="0"/>
        </w:rPr>
      </w:r>
    </w:p>
    <w:p w:rsidR="00000000" w:rsidDel="00000000" w:rsidP="00000000" w:rsidRDefault="00000000" w:rsidRPr="00000000" w14:paraId="00000028">
      <w:pPr>
        <w:spacing w:line="240" w:lineRule="auto"/>
        <w:ind w:left="0" w:right="-720" w:firstLine="0"/>
        <w:rPr>
          <w:rFonts w:ascii="Times New Roman" w:cs="Times New Roman" w:eastAsia="Times New Roman" w:hAnsi="Times New Roman"/>
          <w:b w:val="1"/>
          <w:color w:val="38761d"/>
          <w:sz w:val="26"/>
          <w:szCs w:val="26"/>
          <w:u w:val="single"/>
        </w:rPr>
      </w:pPr>
      <w:bookmarkStart w:colFirst="0" w:colLast="0" w:name="_qzgl2l8v4lhj" w:id="17"/>
      <w:bookmarkEnd w:id="17"/>
      <w:r w:rsidDel="00000000" w:rsidR="00000000" w:rsidRPr="00000000">
        <w:rPr>
          <w:rFonts w:ascii="Times New Roman" w:cs="Times New Roman" w:eastAsia="Times New Roman" w:hAnsi="Times New Roman"/>
          <w:b w:val="1"/>
          <w:color w:val="38761d"/>
          <w:sz w:val="26"/>
          <w:szCs w:val="26"/>
          <w:rtl w:val="0"/>
        </w:rPr>
        <w:tab/>
        <w:tab/>
      </w:r>
      <w:r w:rsidDel="00000000" w:rsidR="00000000" w:rsidRPr="00000000">
        <w:rPr>
          <w:rFonts w:ascii="Times New Roman" w:cs="Times New Roman" w:eastAsia="Times New Roman" w:hAnsi="Times New Roman"/>
          <w:b w:val="1"/>
          <w:color w:val="38761d"/>
          <w:sz w:val="26"/>
          <w:szCs w:val="26"/>
          <w:u w:val="single"/>
          <w:rtl w:val="0"/>
        </w:rPr>
        <w:t xml:space="preserve">Practice</w:t>
      </w:r>
    </w:p>
    <w:p w:rsidR="00000000" w:rsidDel="00000000" w:rsidP="00000000" w:rsidRDefault="00000000" w:rsidRPr="00000000" w14:paraId="00000029">
      <w:pPr>
        <w:spacing w:line="240" w:lineRule="auto"/>
        <w:ind w:left="0" w:right="-720" w:firstLine="0"/>
        <w:rPr>
          <w:rFonts w:ascii="Times New Roman" w:cs="Times New Roman" w:eastAsia="Times New Roman" w:hAnsi="Times New Roman"/>
          <w:color w:val="38761d"/>
          <w:sz w:val="26"/>
          <w:szCs w:val="26"/>
        </w:rPr>
      </w:pPr>
      <w:bookmarkStart w:colFirst="0" w:colLast="0" w:name="_4mlj4scc6869" w:id="18"/>
      <w:bookmarkEnd w:id="18"/>
      <w:r w:rsidDel="00000000" w:rsidR="00000000" w:rsidRPr="00000000">
        <w:rPr>
          <w:rFonts w:ascii="Times New Roman" w:cs="Times New Roman" w:eastAsia="Times New Roman" w:hAnsi="Times New Roman"/>
          <w:b w:val="1"/>
          <w:color w:val="38761d"/>
          <w:sz w:val="26"/>
          <w:szCs w:val="26"/>
          <w:rtl w:val="0"/>
        </w:rPr>
        <w:tab/>
        <w:tab/>
      </w:r>
      <w:r w:rsidDel="00000000" w:rsidR="00000000" w:rsidRPr="00000000">
        <w:rPr>
          <w:rFonts w:ascii="Times New Roman" w:cs="Times New Roman" w:eastAsia="Times New Roman" w:hAnsi="Times New Roman"/>
          <w:color w:val="38761d"/>
          <w:sz w:val="26"/>
          <w:szCs w:val="26"/>
          <w:rtl w:val="0"/>
        </w:rPr>
        <w:t xml:space="preserve">Learn how to implement the strategies, including plenty of time to practice using</w:t>
        <w:tab/>
        <w:tab/>
        <w:t xml:space="preserve">   </w:t>
        <w:tab/>
        <w:t xml:space="preserve">them with guidance from the instructor.</w:t>
      </w:r>
    </w:p>
    <w:p w:rsidR="00000000" w:rsidDel="00000000" w:rsidP="00000000" w:rsidRDefault="00000000" w:rsidRPr="00000000" w14:paraId="0000002A">
      <w:pPr>
        <w:spacing w:line="240" w:lineRule="auto"/>
        <w:ind w:left="0" w:right="-720" w:firstLine="0"/>
        <w:rPr>
          <w:rFonts w:ascii="Times New Roman" w:cs="Times New Roman" w:eastAsia="Times New Roman" w:hAnsi="Times New Roman"/>
          <w:color w:val="38761d"/>
          <w:sz w:val="26"/>
          <w:szCs w:val="26"/>
        </w:rPr>
      </w:pPr>
      <w:bookmarkStart w:colFirst="0" w:colLast="0" w:name="_o3lk3rj9jbve" w:id="19"/>
      <w:bookmarkEnd w:id="19"/>
      <w:r w:rsidDel="00000000" w:rsidR="00000000" w:rsidRPr="00000000">
        <w:rPr>
          <w:rtl w:val="0"/>
        </w:rPr>
      </w:r>
    </w:p>
    <w:p w:rsidR="00000000" w:rsidDel="00000000" w:rsidP="00000000" w:rsidRDefault="00000000" w:rsidRPr="00000000" w14:paraId="0000002B">
      <w:pPr>
        <w:spacing w:line="240" w:lineRule="auto"/>
        <w:ind w:left="0" w:right="-720" w:firstLine="0"/>
        <w:rPr>
          <w:rFonts w:ascii="Times New Roman" w:cs="Times New Roman" w:eastAsia="Times New Roman" w:hAnsi="Times New Roman"/>
          <w:b w:val="1"/>
          <w:color w:val="38761d"/>
          <w:sz w:val="26"/>
          <w:szCs w:val="26"/>
        </w:rPr>
      </w:pPr>
      <w:bookmarkStart w:colFirst="0" w:colLast="0" w:name="_mgmt2zffcmvs" w:id="20"/>
      <w:bookmarkEnd w:id="20"/>
      <w:r w:rsidDel="00000000" w:rsidR="00000000" w:rsidRPr="00000000">
        <w:rPr>
          <w:rFonts w:ascii="Times New Roman" w:cs="Times New Roman" w:eastAsia="Times New Roman" w:hAnsi="Times New Roman"/>
          <w:b w:val="1"/>
          <w:color w:val="38761d"/>
          <w:sz w:val="26"/>
          <w:szCs w:val="26"/>
          <w:u w:val="single"/>
          <w:rtl w:val="0"/>
        </w:rPr>
        <w:t xml:space="preserve">Ongoing:</w:t>
      </w:r>
      <w:r w:rsidDel="00000000" w:rsidR="00000000" w:rsidRPr="00000000">
        <w:rPr>
          <w:rFonts w:ascii="Times New Roman" w:cs="Times New Roman" w:eastAsia="Times New Roman" w:hAnsi="Times New Roman"/>
          <w:b w:val="1"/>
          <w:color w:val="38761d"/>
          <w:sz w:val="26"/>
          <w:szCs w:val="26"/>
          <w:rtl w:val="0"/>
        </w:rPr>
        <w:tab/>
      </w:r>
      <w:r w:rsidDel="00000000" w:rsidR="00000000" w:rsidRPr="00000000">
        <w:rPr>
          <w:rFonts w:ascii="Times New Roman" w:cs="Times New Roman" w:eastAsia="Times New Roman" w:hAnsi="Times New Roman"/>
          <w:b w:val="1"/>
          <w:color w:val="38761d"/>
          <w:sz w:val="26"/>
          <w:szCs w:val="26"/>
          <w:u w:val="single"/>
          <w:rtl w:val="0"/>
        </w:rPr>
        <w:t xml:space="preserve">Coaching Support</w:t>
      </w:r>
      <w:r w:rsidDel="00000000" w:rsidR="00000000" w:rsidRPr="00000000">
        <w:rPr>
          <w:rtl w:val="0"/>
        </w:rPr>
      </w:r>
    </w:p>
    <w:p w:rsidR="00000000" w:rsidDel="00000000" w:rsidP="00000000" w:rsidRDefault="00000000" w:rsidRPr="00000000" w14:paraId="0000002C">
      <w:pPr>
        <w:spacing w:line="240" w:lineRule="auto"/>
        <w:ind w:left="0" w:right="-720" w:firstLine="0"/>
        <w:rPr>
          <w:rFonts w:ascii="Times New Roman" w:cs="Times New Roman" w:eastAsia="Times New Roman" w:hAnsi="Times New Roman"/>
          <w:color w:val="38761d"/>
          <w:sz w:val="26"/>
          <w:szCs w:val="26"/>
        </w:rPr>
      </w:pPr>
      <w:bookmarkStart w:colFirst="0" w:colLast="0" w:name="_23a701bxnaiz" w:id="21"/>
      <w:bookmarkEnd w:id="21"/>
      <w:r w:rsidDel="00000000" w:rsidR="00000000" w:rsidRPr="00000000">
        <w:rPr>
          <w:rFonts w:ascii="Times New Roman" w:cs="Times New Roman" w:eastAsia="Times New Roman" w:hAnsi="Times New Roman"/>
          <w:b w:val="1"/>
          <w:color w:val="38761d"/>
          <w:sz w:val="26"/>
          <w:szCs w:val="26"/>
          <w:rtl w:val="0"/>
        </w:rPr>
        <w:tab/>
        <w:tab/>
      </w:r>
      <w:r w:rsidDel="00000000" w:rsidR="00000000" w:rsidRPr="00000000">
        <w:rPr>
          <w:rFonts w:ascii="Times New Roman" w:cs="Times New Roman" w:eastAsia="Times New Roman" w:hAnsi="Times New Roman"/>
          <w:color w:val="38761d"/>
          <w:sz w:val="26"/>
          <w:szCs w:val="26"/>
          <w:rtl w:val="0"/>
        </w:rPr>
        <w:t xml:space="preserve">Learning will be supplemented with ongoing coaching to ensure teachers are able</w:t>
      </w:r>
    </w:p>
    <w:p w:rsidR="00000000" w:rsidDel="00000000" w:rsidP="00000000" w:rsidRDefault="00000000" w:rsidRPr="00000000" w14:paraId="0000002D">
      <w:pPr>
        <w:spacing w:line="240" w:lineRule="auto"/>
        <w:ind w:left="0" w:right="-720" w:firstLine="0"/>
        <w:rPr>
          <w:rFonts w:ascii="Times New Roman" w:cs="Times New Roman" w:eastAsia="Times New Roman" w:hAnsi="Times New Roman"/>
          <w:color w:val="38761d"/>
          <w:sz w:val="26"/>
          <w:szCs w:val="26"/>
        </w:rPr>
      </w:pPr>
      <w:bookmarkStart w:colFirst="0" w:colLast="0" w:name="_4kja7ciqaj34" w:id="22"/>
      <w:bookmarkEnd w:id="22"/>
      <w:r w:rsidDel="00000000" w:rsidR="00000000" w:rsidRPr="00000000">
        <w:rPr>
          <w:rFonts w:ascii="Times New Roman" w:cs="Times New Roman" w:eastAsia="Times New Roman" w:hAnsi="Times New Roman"/>
          <w:color w:val="38761d"/>
          <w:sz w:val="26"/>
          <w:szCs w:val="26"/>
          <w:rtl w:val="0"/>
        </w:rPr>
        <w:tab/>
        <w:tab/>
        <w:t xml:space="preserve">to implement the strategies effectively and with fidelity. Coaching will be done </w:t>
      </w:r>
    </w:p>
    <w:p w:rsidR="00000000" w:rsidDel="00000000" w:rsidP="00000000" w:rsidRDefault="00000000" w:rsidRPr="00000000" w14:paraId="0000002E">
      <w:pPr>
        <w:spacing w:line="240" w:lineRule="auto"/>
        <w:ind w:left="0" w:right="-720" w:firstLine="0"/>
        <w:rPr>
          <w:rFonts w:ascii="Times New Roman" w:cs="Times New Roman" w:eastAsia="Times New Roman" w:hAnsi="Times New Roman"/>
          <w:color w:val="38761d"/>
          <w:sz w:val="26"/>
          <w:szCs w:val="26"/>
        </w:rPr>
      </w:pPr>
      <w:bookmarkStart w:colFirst="0" w:colLast="0" w:name="_d6dk0pn0h1p" w:id="23"/>
      <w:bookmarkEnd w:id="23"/>
      <w:r w:rsidDel="00000000" w:rsidR="00000000" w:rsidRPr="00000000">
        <w:rPr>
          <w:rFonts w:ascii="Times New Roman" w:cs="Times New Roman" w:eastAsia="Times New Roman" w:hAnsi="Times New Roman"/>
          <w:color w:val="38761d"/>
          <w:sz w:val="26"/>
          <w:szCs w:val="26"/>
          <w:rtl w:val="0"/>
        </w:rPr>
        <w:tab/>
        <w:tab/>
        <w:t xml:space="preserve">through such means as lesson plan reviews, classroom observations (virtual and </w:t>
      </w:r>
    </w:p>
    <w:p w:rsidR="00000000" w:rsidDel="00000000" w:rsidP="00000000" w:rsidRDefault="00000000" w:rsidRPr="00000000" w14:paraId="0000002F">
      <w:pPr>
        <w:spacing w:line="240" w:lineRule="auto"/>
        <w:ind w:left="0" w:right="-720" w:firstLine="0"/>
        <w:rPr>
          <w:rFonts w:ascii="Times New Roman" w:cs="Times New Roman" w:eastAsia="Times New Roman" w:hAnsi="Times New Roman"/>
          <w:color w:val="38761d"/>
          <w:sz w:val="26"/>
          <w:szCs w:val="26"/>
        </w:rPr>
      </w:pPr>
      <w:bookmarkStart w:colFirst="0" w:colLast="0" w:name="_ph5qf42bxl8r" w:id="24"/>
      <w:bookmarkEnd w:id="24"/>
      <w:r w:rsidDel="00000000" w:rsidR="00000000" w:rsidRPr="00000000">
        <w:rPr>
          <w:rFonts w:ascii="Times New Roman" w:cs="Times New Roman" w:eastAsia="Times New Roman" w:hAnsi="Times New Roman"/>
          <w:color w:val="38761d"/>
          <w:sz w:val="26"/>
          <w:szCs w:val="26"/>
          <w:rtl w:val="0"/>
        </w:rPr>
        <w:tab/>
        <w:tab/>
        <w:t xml:space="preserve">in-person), and other means as deemed appropriate by the course trainer and </w:t>
      </w:r>
    </w:p>
    <w:p w:rsidR="00000000" w:rsidDel="00000000" w:rsidP="00000000" w:rsidRDefault="00000000" w:rsidRPr="00000000" w14:paraId="00000030">
      <w:pPr>
        <w:spacing w:line="240" w:lineRule="auto"/>
        <w:ind w:left="0" w:right="-720" w:firstLine="0"/>
        <w:rPr>
          <w:rFonts w:ascii="Times New Roman" w:cs="Times New Roman" w:eastAsia="Times New Roman" w:hAnsi="Times New Roman"/>
          <w:color w:val="38761d"/>
          <w:sz w:val="26"/>
          <w:szCs w:val="26"/>
        </w:rPr>
      </w:pPr>
      <w:bookmarkStart w:colFirst="0" w:colLast="0" w:name="_xs5jveycmkcy" w:id="25"/>
      <w:bookmarkEnd w:id="25"/>
      <w:r w:rsidDel="00000000" w:rsidR="00000000" w:rsidRPr="00000000">
        <w:rPr>
          <w:rFonts w:ascii="Times New Roman" w:cs="Times New Roman" w:eastAsia="Times New Roman" w:hAnsi="Times New Roman"/>
          <w:color w:val="38761d"/>
          <w:sz w:val="26"/>
          <w:szCs w:val="26"/>
          <w:rtl w:val="0"/>
        </w:rPr>
        <w:tab/>
        <w:tab/>
        <w:t xml:space="preserve">coaches.</w:t>
      </w:r>
    </w:p>
    <w:p w:rsidR="00000000" w:rsidDel="00000000" w:rsidP="00000000" w:rsidRDefault="00000000" w:rsidRPr="00000000" w14:paraId="00000031">
      <w:pPr>
        <w:spacing w:line="240" w:lineRule="auto"/>
        <w:ind w:left="0" w:right="-720" w:firstLine="0"/>
        <w:rPr>
          <w:rFonts w:ascii="Times New Roman" w:cs="Times New Roman" w:eastAsia="Times New Roman" w:hAnsi="Times New Roman"/>
          <w:color w:val="38761d"/>
          <w:sz w:val="26"/>
          <w:szCs w:val="26"/>
        </w:rPr>
      </w:pPr>
      <w:bookmarkStart w:colFirst="0" w:colLast="0" w:name="_gh8ubanl4oa0" w:id="26"/>
      <w:bookmarkEnd w:id="26"/>
      <w:r w:rsidDel="00000000" w:rsidR="00000000" w:rsidRPr="00000000">
        <w:rPr>
          <w:rtl w:val="0"/>
        </w:rPr>
      </w:r>
    </w:p>
    <w:p w:rsidR="00000000" w:rsidDel="00000000" w:rsidP="00000000" w:rsidRDefault="00000000" w:rsidRPr="00000000" w14:paraId="00000032">
      <w:pPr>
        <w:spacing w:line="240" w:lineRule="auto"/>
        <w:ind w:left="0" w:right="-720" w:firstLine="0"/>
        <w:rPr>
          <w:rFonts w:ascii="Times New Roman" w:cs="Times New Roman" w:eastAsia="Times New Roman" w:hAnsi="Times New Roman"/>
          <w:color w:val="38761d"/>
          <w:sz w:val="26"/>
          <w:szCs w:val="26"/>
        </w:rPr>
      </w:pPr>
      <w:bookmarkStart w:colFirst="0" w:colLast="0" w:name="_eu0rfeqs7j87" w:id="27"/>
      <w:bookmarkEnd w:id="27"/>
      <w:r w:rsidDel="00000000" w:rsidR="00000000" w:rsidRPr="00000000">
        <w:rPr>
          <w:rFonts w:ascii="Times New Roman" w:cs="Times New Roman" w:eastAsia="Times New Roman" w:hAnsi="Times New Roman"/>
          <w:color w:val="38761d"/>
          <w:sz w:val="26"/>
          <w:szCs w:val="26"/>
          <w:rtl w:val="0"/>
        </w:rPr>
        <w:t xml:space="preserve"> </w:t>
      </w:r>
    </w:p>
    <w:p w:rsidR="00000000" w:rsidDel="00000000" w:rsidP="00000000" w:rsidRDefault="00000000" w:rsidRPr="00000000" w14:paraId="00000033">
      <w:pPr>
        <w:spacing w:line="240" w:lineRule="auto"/>
        <w:ind w:left="0" w:firstLine="0"/>
        <w:rPr>
          <w:rFonts w:ascii="Times New Roman" w:cs="Times New Roman" w:eastAsia="Times New Roman" w:hAnsi="Times New Roman"/>
          <w:color w:val="cc0000"/>
          <w:sz w:val="26"/>
          <w:szCs w:val="26"/>
        </w:rPr>
      </w:pPr>
      <w:bookmarkStart w:colFirst="0" w:colLast="0" w:name="_b8n3i8ohp7gn" w:id="28"/>
      <w:bookmarkEnd w:id="28"/>
      <w:r w:rsidDel="00000000" w:rsidR="00000000" w:rsidRPr="00000000">
        <w:rPr>
          <w:rFonts w:ascii="Times New Roman" w:cs="Times New Roman" w:eastAsia="Times New Roman" w:hAnsi="Times New Roman"/>
          <w:b w:val="1"/>
          <w:color w:val="cc0000"/>
          <w:sz w:val="26"/>
          <w:szCs w:val="26"/>
          <w:u w:val="single"/>
          <w:rtl w:val="0"/>
        </w:rPr>
        <w:t xml:space="preserve">About the Trainer:</w:t>
      </w: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color w:val="38761d"/>
          <w:sz w:val="24"/>
          <w:szCs w:val="24"/>
        </w:rPr>
      </w:pPr>
      <w:bookmarkStart w:colFirst="0" w:colLast="0" w:name="_6l5x6w8ag31c" w:id="29"/>
      <w:bookmarkEnd w:id="29"/>
      <w:r w:rsidDel="00000000" w:rsidR="00000000" w:rsidRPr="00000000">
        <w:rPr>
          <w:rFonts w:ascii="Times New Roman" w:cs="Times New Roman" w:eastAsia="Times New Roman" w:hAnsi="Times New Roman"/>
          <w:color w:val="38761d"/>
          <w:sz w:val="24"/>
          <w:szCs w:val="24"/>
          <w:rtl w:val="0"/>
        </w:rPr>
        <w:t xml:space="preserve">Dr. Johnson is currently working as an Independent Consultant for Instruction and Systematic Improvement for the GaDOE Division of Special Education Services and Supports Federal Program. Her 32 years of experience includes teaching general education, special education, various levels of adult ESL and as a Special Education district level supervisor overseeing Specialized Teaching &amp; Learning and Assistive Technology. Dr. Johnson has presented numerous workshops/trainings on Specially Designed Instruction and Multisensory learning.</w:t>
      </w:r>
    </w:p>
    <w:p w:rsidR="00000000" w:rsidDel="00000000" w:rsidP="00000000" w:rsidRDefault="00000000" w:rsidRPr="00000000" w14:paraId="00000035">
      <w:pPr>
        <w:spacing w:line="240" w:lineRule="auto"/>
        <w:ind w:left="0" w:firstLine="0"/>
        <w:rPr>
          <w:rFonts w:ascii="Times New Roman" w:cs="Times New Roman" w:eastAsia="Times New Roman" w:hAnsi="Times New Roman"/>
          <w:color w:val="38761d"/>
          <w:sz w:val="26"/>
          <w:szCs w:val="26"/>
        </w:rPr>
      </w:pPr>
      <w:bookmarkStart w:colFirst="0" w:colLast="0" w:name="_1fs2pwxwsy9x" w:id="30"/>
      <w:bookmarkEnd w:id="30"/>
      <w:r w:rsidDel="00000000" w:rsidR="00000000" w:rsidRPr="00000000">
        <w:rPr>
          <w:rtl w:val="0"/>
        </w:rPr>
      </w:r>
    </w:p>
    <w:p w:rsidR="00000000" w:rsidDel="00000000" w:rsidP="00000000" w:rsidRDefault="00000000" w:rsidRPr="00000000" w14:paraId="00000036">
      <w:pPr>
        <w:spacing w:line="240" w:lineRule="auto"/>
        <w:ind w:left="720" w:firstLine="0"/>
        <w:jc w:val="center"/>
        <w:rPr>
          <w:rFonts w:ascii="Times New Roman" w:cs="Times New Roman" w:eastAsia="Times New Roman" w:hAnsi="Times New Roman"/>
          <w:b w:val="1"/>
          <w:color w:val="38761d"/>
          <w:sz w:val="26"/>
          <w:szCs w:val="26"/>
          <w:u w:val="single"/>
        </w:rPr>
      </w:pPr>
      <w:bookmarkStart w:colFirst="0" w:colLast="0" w:name="_hute1g9zvou2" w:id="31"/>
      <w:bookmarkEnd w:id="31"/>
      <w:r w:rsidDel="00000000" w:rsidR="00000000" w:rsidRPr="00000000">
        <w:rPr>
          <w:rtl w:val="0"/>
        </w:rPr>
      </w:r>
    </w:p>
    <w:p w:rsidR="00000000" w:rsidDel="00000000" w:rsidP="00000000" w:rsidRDefault="00000000" w:rsidRPr="00000000" w14:paraId="00000037">
      <w:pPr>
        <w:spacing w:line="240" w:lineRule="auto"/>
        <w:ind w:left="0" w:firstLine="0"/>
        <w:jc w:val="center"/>
        <w:rPr>
          <w:rFonts w:ascii="Times New Roman" w:cs="Times New Roman" w:eastAsia="Times New Roman" w:hAnsi="Times New Roman"/>
          <w:b w:val="1"/>
          <w:color w:val="cc0000"/>
          <w:sz w:val="30"/>
          <w:szCs w:val="30"/>
        </w:rPr>
      </w:pPr>
      <w:r w:rsidDel="00000000" w:rsidR="00000000" w:rsidRPr="00000000">
        <w:rPr>
          <w:rFonts w:ascii="Times New Roman" w:cs="Times New Roman" w:eastAsia="Times New Roman" w:hAnsi="Times New Roman"/>
          <w:b w:val="1"/>
          <w:color w:val="cc0000"/>
          <w:sz w:val="30"/>
          <w:szCs w:val="30"/>
          <w:rtl w:val="0"/>
        </w:rPr>
        <w:t xml:space="preserve">THE REGISTRATION DEADLINE IS SEPTEMBER 16, 2022</w:t>
      </w:r>
    </w:p>
    <w:p w:rsidR="00000000" w:rsidDel="00000000" w:rsidP="00000000" w:rsidRDefault="00000000" w:rsidRPr="00000000" w14:paraId="00000038">
      <w:pPr>
        <w:spacing w:line="240" w:lineRule="auto"/>
        <w:ind w:left="0" w:firstLine="0"/>
        <w:jc w:val="center"/>
        <w:rPr>
          <w:rFonts w:ascii="Times New Roman" w:cs="Times New Roman" w:eastAsia="Times New Roman" w:hAnsi="Times New Roman"/>
          <w:b w:val="1"/>
          <w:color w:val="0000ff"/>
          <w:sz w:val="30"/>
          <w:szCs w:val="30"/>
        </w:rPr>
      </w:pPr>
      <w:hyperlink r:id="rId6">
        <w:r w:rsidDel="00000000" w:rsidR="00000000" w:rsidRPr="00000000">
          <w:rPr>
            <w:rFonts w:ascii="Times New Roman" w:cs="Times New Roman" w:eastAsia="Times New Roman" w:hAnsi="Times New Roman"/>
            <w:b w:val="1"/>
            <w:color w:val="1155cc"/>
            <w:sz w:val="30"/>
            <w:szCs w:val="30"/>
            <w:u w:val="single"/>
            <w:rtl w:val="0"/>
          </w:rPr>
          <w:t xml:space="preserve">Click Here to Register</w:t>
        </w:r>
      </w:hyperlink>
      <w:r w:rsidDel="00000000" w:rsidR="00000000" w:rsidRPr="00000000">
        <w:rPr>
          <w:rtl w:val="0"/>
        </w:rPr>
      </w:r>
    </w:p>
    <w:p w:rsidR="00000000" w:rsidDel="00000000" w:rsidP="00000000" w:rsidRDefault="00000000" w:rsidRPr="00000000" w14:paraId="00000039">
      <w:pPr>
        <w:spacing w:line="240" w:lineRule="auto"/>
        <w:ind w:left="0" w:firstLine="0"/>
        <w:jc w:val="center"/>
        <w:rPr>
          <w:rFonts w:ascii="Times New Roman" w:cs="Times New Roman" w:eastAsia="Times New Roman" w:hAnsi="Times New Roman"/>
          <w:b w:val="1"/>
          <w:color w:val="cc0000"/>
          <w:sz w:val="30"/>
          <w:szCs w:val="30"/>
        </w:rPr>
      </w:pPr>
      <w:r w:rsidDel="00000000" w:rsidR="00000000" w:rsidRPr="00000000">
        <w:rPr>
          <w:rtl w:val="0"/>
        </w:rPr>
      </w:r>
    </w:p>
    <w:p w:rsidR="00000000" w:rsidDel="00000000" w:rsidP="00000000" w:rsidRDefault="00000000" w:rsidRPr="00000000" w14:paraId="0000003A">
      <w:pPr>
        <w:spacing w:line="240" w:lineRule="auto"/>
        <w:rPr>
          <w:b w:val="1"/>
          <w:color w:val="ff0000"/>
          <w:sz w:val="26"/>
          <w:szCs w:val="26"/>
          <w:u w:val="single"/>
        </w:rPr>
      </w:pPr>
      <w:r w:rsidDel="00000000" w:rsidR="00000000" w:rsidRPr="00000000">
        <w:rPr>
          <w:rtl w:val="0"/>
        </w:rPr>
      </w:r>
    </w:p>
    <w:p w:rsidR="00000000" w:rsidDel="00000000" w:rsidP="00000000" w:rsidRDefault="00000000" w:rsidRPr="00000000" w14:paraId="0000003B">
      <w:pPr>
        <w:ind w:left="720" w:firstLine="0"/>
        <w:rPr>
          <w:rFonts w:ascii="Times New Roman" w:cs="Times New Roman" w:eastAsia="Times New Roman" w:hAnsi="Times New Roman"/>
          <w:b w:val="1"/>
          <w:color w:val="38761d"/>
          <w:sz w:val="26"/>
          <w:szCs w:val="26"/>
          <w:u w:val="singl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152400</wp:posOffset>
          </wp:positionH>
          <wp:positionV relativeFrom="page">
            <wp:posOffset>457200</wp:posOffset>
          </wp:positionV>
          <wp:extent cx="1462088" cy="14620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2088" cy="14620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learningstream.com/reg/event_page.aspx?ek=0064-0004-3CE77FFA31464C7B9AC4D7D4A02FD412"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